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3CB" w:rsidRDefault="005D48D7">
      <w:pPr>
        <w:spacing w:line="220" w:lineRule="atLeast"/>
        <w:rPr>
          <w:b/>
          <w:bCs/>
          <w:color w:val="000000"/>
        </w:rPr>
      </w:pPr>
      <w:r>
        <w:rPr>
          <w:b/>
          <w:bCs/>
          <w:color w:val="000000"/>
        </w:rPr>
        <w:t>海洋王</w:t>
      </w:r>
      <w:r>
        <w:rPr>
          <w:b/>
          <w:bCs/>
          <w:color w:val="000000"/>
        </w:rPr>
        <w:t>YFW6211/HK1</w:t>
      </w:r>
      <w:r>
        <w:rPr>
          <w:b/>
          <w:bCs/>
          <w:color w:val="000000"/>
        </w:rPr>
        <w:t>遥控探照灯（</w:t>
      </w:r>
      <w:r>
        <w:rPr>
          <w:b/>
          <w:bCs/>
          <w:color w:val="000000"/>
        </w:rPr>
        <w:t>LED</w:t>
      </w:r>
      <w:r>
        <w:rPr>
          <w:b/>
          <w:bCs/>
          <w:color w:val="000000"/>
        </w:rPr>
        <w:t>光源）</w:t>
      </w:r>
    </w:p>
    <w:p w:rsidR="004E13CB" w:rsidRDefault="005D48D7">
      <w:pPr>
        <w:spacing w:line="220" w:lineRule="atLeast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68578" distR="68578">
            <wp:extent cx="3282950" cy="280852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2950" cy="280852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4E13CB" w:rsidRPr="008F04C4" w:rsidRDefault="005D48D7">
      <w:pPr>
        <w:spacing w:line="220" w:lineRule="atLeast"/>
        <w:rPr>
          <w:b/>
          <w:bCs/>
          <w:color w:val="0070C0"/>
        </w:rPr>
      </w:pPr>
      <w:r w:rsidRPr="008F04C4">
        <w:rPr>
          <w:b/>
          <w:bCs/>
          <w:color w:val="0070C0"/>
        </w:rPr>
        <w:t>市场零售价格参考：</w:t>
      </w:r>
      <w:r w:rsidR="00A22E01">
        <w:rPr>
          <w:b/>
          <w:bCs/>
          <w:color w:val="0070C0"/>
        </w:rPr>
        <w:t>27</w:t>
      </w:r>
      <w:r w:rsidRPr="008F04C4">
        <w:rPr>
          <w:b/>
          <w:bCs/>
          <w:color w:val="0070C0"/>
        </w:rPr>
        <w:t>00</w:t>
      </w:r>
      <w:r w:rsidRPr="008F04C4">
        <w:rPr>
          <w:b/>
          <w:bCs/>
          <w:color w:val="0070C0"/>
        </w:rPr>
        <w:t>元</w:t>
      </w:r>
      <w:r w:rsidRPr="008F04C4">
        <w:rPr>
          <w:b/>
          <w:bCs/>
          <w:color w:val="0070C0"/>
        </w:rPr>
        <w:t>/</w:t>
      </w:r>
      <w:r w:rsidRPr="008F04C4">
        <w:rPr>
          <w:b/>
          <w:bCs/>
          <w:color w:val="0070C0"/>
        </w:rPr>
        <w:t>套</w:t>
      </w:r>
      <w:r w:rsidR="008F04C4" w:rsidRPr="008F04C4">
        <w:rPr>
          <w:rFonts w:hint="eastAsia"/>
          <w:b/>
          <w:bCs/>
          <w:color w:val="0070C0"/>
        </w:rPr>
        <w:t xml:space="preserve">  </w:t>
      </w:r>
      <w:r w:rsidR="005F6286">
        <w:rPr>
          <w:b/>
          <w:bCs/>
          <w:color w:val="0070C0"/>
        </w:rPr>
        <w:t xml:space="preserve">   </w:t>
      </w:r>
      <w:bookmarkStart w:id="0" w:name="_GoBack"/>
      <w:bookmarkEnd w:id="0"/>
      <w:r w:rsidR="008F04C4" w:rsidRPr="008F04C4">
        <w:rPr>
          <w:rFonts w:hint="eastAsia"/>
          <w:b/>
          <w:bCs/>
          <w:color w:val="0070C0"/>
        </w:rPr>
        <w:t>来源网址：</w:t>
      </w:r>
      <w:hyperlink r:id="rId7" w:history="1">
        <w:r w:rsidR="008F04C4" w:rsidRPr="008F04C4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="008F04C4" w:rsidRPr="008F04C4">
        <w:rPr>
          <w:rFonts w:hint="eastAsia"/>
          <w:b/>
          <w:bCs/>
          <w:color w:val="0070C0"/>
        </w:rPr>
        <w:t xml:space="preserve"> 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YFW6211/HK1</w:t>
      </w:r>
      <w:r>
        <w:rPr>
          <w:b/>
          <w:bCs/>
        </w:rPr>
        <w:t>遥控探照灯</w:t>
      </w:r>
      <w:r>
        <w:rPr>
          <w:b/>
          <w:bCs/>
        </w:rPr>
        <w:t>-</w:t>
      </w:r>
      <w:r>
        <w:rPr>
          <w:b/>
          <w:bCs/>
        </w:rPr>
        <w:t>适用范围</w:t>
      </w:r>
      <w:r>
        <w:rPr>
          <w:b/>
          <w:bCs/>
        </w:rPr>
        <w:t>: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适用于铁路、油田、钢铁、电力、公安、消防、部队等石化企业在各种作业、事故抢修、异常情况处理中对高亮度大范围移动防爆照明灯具的需要，可在各种易燃易爆场所及其他工作现场安全工作。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YFW6211/HK1</w:t>
      </w:r>
      <w:r>
        <w:rPr>
          <w:b/>
          <w:bCs/>
        </w:rPr>
        <w:t>遥控探照灯</w:t>
      </w:r>
      <w:r>
        <w:rPr>
          <w:b/>
          <w:bCs/>
        </w:rPr>
        <w:t>-</w:t>
      </w:r>
      <w:r>
        <w:rPr>
          <w:b/>
          <w:bCs/>
        </w:rPr>
        <w:t>性能特点</w:t>
      </w:r>
      <w:r>
        <w:rPr>
          <w:b/>
          <w:bCs/>
        </w:rPr>
        <w:t>: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照射距离：特殊配光设计，反光效率高、聚光性强，照射距离可达</w:t>
      </w:r>
      <w:r>
        <w:rPr>
          <w:b/>
          <w:bCs/>
        </w:rPr>
        <w:t>1200</w:t>
      </w:r>
      <w:r>
        <w:rPr>
          <w:b/>
          <w:bCs/>
        </w:rPr>
        <w:t>米。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 w:rsidR="001F3DB6">
        <w:rPr>
          <w:b/>
          <w:bCs/>
        </w:rPr>
        <w:t>照明光源：采用</w:t>
      </w:r>
      <w:r>
        <w:rPr>
          <w:b/>
          <w:bCs/>
        </w:rPr>
        <w:t>LED</w:t>
      </w:r>
      <w:r>
        <w:rPr>
          <w:b/>
          <w:bCs/>
        </w:rPr>
        <w:t>灯泡或高级轿车氙气大灯，可充分利用汽车</w:t>
      </w:r>
      <w:r>
        <w:rPr>
          <w:b/>
          <w:bCs/>
        </w:rPr>
        <w:t>(12V)</w:t>
      </w:r>
      <w:r>
        <w:rPr>
          <w:b/>
          <w:bCs/>
        </w:rPr>
        <w:t>、船舶（</w:t>
      </w:r>
      <w:r>
        <w:rPr>
          <w:b/>
          <w:bCs/>
        </w:rPr>
        <w:t>24V)</w:t>
      </w:r>
      <w:r>
        <w:rPr>
          <w:b/>
          <w:bCs/>
        </w:rPr>
        <w:t>及其它机电设备的</w:t>
      </w:r>
      <w:r>
        <w:rPr>
          <w:b/>
          <w:bCs/>
        </w:rPr>
        <w:t>12V</w:t>
      </w:r>
      <w:r>
        <w:rPr>
          <w:b/>
          <w:bCs/>
        </w:rPr>
        <w:t>大容量电池长时间工作；也可配用大容量高能电池照明。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 w:rsidR="001F3DB6">
        <w:rPr>
          <w:b/>
          <w:bCs/>
        </w:rPr>
        <w:t>可靠耐用：采用</w:t>
      </w:r>
      <w:r>
        <w:rPr>
          <w:b/>
          <w:bCs/>
        </w:rPr>
        <w:t>高硬度材料，具有极高的抗强力碰撞、防震和抗冲击能力。重量轻，独特的折叠式结构，使灯具能在车辆高速行驶时闭合灯头，有效减少风阻，灯具的磁力吸附更是安全可靠，灯具与车辆为一体。可将灯具置于汽车、船舶上照明，也可安装在塔台、井架及其它机电设备上固定照明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遥控控制：采用无线遥控方式使用</w:t>
      </w:r>
      <w:r>
        <w:rPr>
          <w:b/>
          <w:bCs/>
        </w:rPr>
        <w:t>(</w:t>
      </w:r>
      <w:r>
        <w:rPr>
          <w:b/>
          <w:bCs/>
        </w:rPr>
        <w:t>无线遥控有效距离为</w:t>
      </w:r>
      <w:r>
        <w:rPr>
          <w:b/>
          <w:bCs/>
        </w:rPr>
        <w:t>30</w:t>
      </w:r>
      <w:r>
        <w:rPr>
          <w:b/>
          <w:bCs/>
        </w:rPr>
        <w:t>米，无障碍无方向调频控制</w:t>
      </w:r>
      <w:r>
        <w:rPr>
          <w:b/>
          <w:bCs/>
        </w:rPr>
        <w:t>)</w:t>
      </w:r>
      <w:r>
        <w:rPr>
          <w:b/>
          <w:bCs/>
        </w:rPr>
        <w:t>，能根据工作现场的照明需要上下、左右自由调节旋转角度，遥控无惯性，准确、灯头作水平</w:t>
      </w:r>
      <w:r>
        <w:rPr>
          <w:b/>
          <w:bCs/>
        </w:rPr>
        <w:t>355</w:t>
      </w:r>
      <w:r>
        <w:rPr>
          <w:b/>
          <w:bCs/>
        </w:rPr>
        <w:t>度旋转，垂直</w:t>
      </w:r>
      <w:r>
        <w:rPr>
          <w:b/>
          <w:bCs/>
        </w:rPr>
        <w:t>180</w:t>
      </w:r>
      <w:r>
        <w:rPr>
          <w:b/>
          <w:bCs/>
        </w:rPr>
        <w:t>度仰俯，实现全方位的照明搜索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警告：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1</w:t>
      </w:r>
      <w:r>
        <w:rPr>
          <w:b/>
          <w:bCs/>
        </w:rPr>
        <w:t>、更换光源、充电及拆卸灯具必须在安全场所进行。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>、每次使用后应及时进行充电。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             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YFW6211/HK1</w:t>
      </w:r>
      <w:r>
        <w:rPr>
          <w:b/>
          <w:bCs/>
        </w:rPr>
        <w:t>遥控探照灯</w:t>
      </w:r>
      <w:r>
        <w:rPr>
          <w:b/>
          <w:bCs/>
        </w:rPr>
        <w:t>-</w:t>
      </w:r>
      <w:r>
        <w:rPr>
          <w:b/>
          <w:bCs/>
        </w:rPr>
        <w:t>技术参数</w:t>
      </w:r>
      <w:r>
        <w:rPr>
          <w:b/>
          <w:bCs/>
        </w:rPr>
        <w:t>: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>额定电压</w:t>
      </w:r>
      <w:r>
        <w:rPr>
          <w:b/>
          <w:bCs/>
        </w:rPr>
        <w:t xml:space="preserve"> 12-24V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>光源类型</w:t>
      </w:r>
      <w:r>
        <w:rPr>
          <w:b/>
          <w:bCs/>
        </w:rPr>
        <w:t xml:space="preserve"> LED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>光源功率（</w:t>
      </w:r>
      <w:r>
        <w:rPr>
          <w:b/>
          <w:bCs/>
        </w:rPr>
        <w:t>50W</w:t>
      </w:r>
      <w:r>
        <w:rPr>
          <w:b/>
          <w:bCs/>
        </w:rPr>
        <w:t>）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>工作电压</w:t>
      </w:r>
      <w:r>
        <w:rPr>
          <w:b/>
          <w:bCs/>
        </w:rPr>
        <w:t xml:space="preserve"> 12V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>电流</w:t>
      </w:r>
      <w:r>
        <w:rPr>
          <w:b/>
          <w:bCs/>
        </w:rPr>
        <w:t xml:space="preserve">     1A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>光通</w:t>
      </w:r>
      <w:r>
        <w:rPr>
          <w:b/>
          <w:bCs/>
        </w:rPr>
        <w:t xml:space="preserve">     3500 lm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>连续使用寿命</w:t>
      </w:r>
      <w:r>
        <w:rPr>
          <w:b/>
          <w:bCs/>
        </w:rPr>
        <w:t xml:space="preserve"> ≥10000h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>外型尺寸</w:t>
      </w:r>
      <w:r>
        <w:rPr>
          <w:b/>
          <w:bCs/>
        </w:rPr>
        <w:t xml:space="preserve"> 312×264×352mm</w:t>
      </w:r>
      <w:r>
        <w:rPr>
          <w:b/>
          <w:bCs/>
        </w:rPr>
        <w:tab/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>重</w:t>
      </w:r>
      <w:r>
        <w:rPr>
          <w:b/>
          <w:bCs/>
        </w:rPr>
        <w:t xml:space="preserve"> </w:t>
      </w:r>
      <w:r>
        <w:rPr>
          <w:b/>
          <w:bCs/>
        </w:rPr>
        <w:t>量</w:t>
      </w:r>
      <w:r>
        <w:rPr>
          <w:b/>
          <w:bCs/>
        </w:rPr>
        <w:tab/>
        <w:t xml:space="preserve">   3.8kg </w:t>
      </w:r>
    </w:p>
    <w:p w:rsidR="004E13CB" w:rsidRDefault="004E13CB">
      <w:pPr>
        <w:spacing w:line="220" w:lineRule="atLeast"/>
        <w:rPr>
          <w:b/>
          <w:bCs/>
        </w:rPr>
      </w:pP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YFW6211/HK1</w:t>
      </w:r>
      <w:r>
        <w:rPr>
          <w:b/>
          <w:bCs/>
        </w:rPr>
        <w:t>遥控探照灯</w:t>
      </w:r>
      <w:r>
        <w:rPr>
          <w:b/>
          <w:bCs/>
        </w:rPr>
        <w:t>-</w:t>
      </w:r>
      <w:r>
        <w:rPr>
          <w:b/>
          <w:bCs/>
        </w:rPr>
        <w:t>品质保证</w:t>
      </w:r>
      <w:r>
        <w:rPr>
          <w:b/>
          <w:bCs/>
        </w:rPr>
        <w:t>:</w:t>
      </w:r>
    </w:p>
    <w:p w:rsidR="004E13CB" w:rsidRDefault="005D48D7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sectPr w:rsidR="004E13C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686" w:rsidRDefault="00400686" w:rsidP="008F04C4">
      <w:pPr>
        <w:spacing w:after="0"/>
      </w:pPr>
      <w:r>
        <w:separator/>
      </w:r>
    </w:p>
  </w:endnote>
  <w:endnote w:type="continuationSeparator" w:id="0">
    <w:p w:rsidR="00400686" w:rsidRDefault="00400686" w:rsidP="008F04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686" w:rsidRDefault="00400686" w:rsidP="008F04C4">
      <w:pPr>
        <w:spacing w:after="0"/>
      </w:pPr>
      <w:r>
        <w:separator/>
      </w:r>
    </w:p>
  </w:footnote>
  <w:footnote w:type="continuationSeparator" w:id="0">
    <w:p w:rsidR="00400686" w:rsidRDefault="00400686" w:rsidP="008F04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4E13CB"/>
    <w:rsid w:val="001F3DB6"/>
    <w:rsid w:val="00400686"/>
    <w:rsid w:val="00404791"/>
    <w:rsid w:val="004E13CB"/>
    <w:rsid w:val="005D48D7"/>
    <w:rsid w:val="005F6286"/>
    <w:rsid w:val="006E7DA3"/>
    <w:rsid w:val="008F04C4"/>
    <w:rsid w:val="00A2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2D4F7"/>
  <w15:docId w15:val="{B04CF0C3-3DBD-4409-B47C-B67D518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F04C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F04C4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F04C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F04C4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4</cp:revision>
  <dcterms:created xsi:type="dcterms:W3CDTF">2008-09-11T17:20:00Z</dcterms:created>
  <dcterms:modified xsi:type="dcterms:W3CDTF">2023-07-28T02:37:00Z</dcterms:modified>
</cp:coreProperties>
</file>