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6BBB" w:rsidRDefault="00A6095B">
      <w:pPr>
        <w:spacing w:line="220" w:lineRule="atLeast"/>
        <w:rPr>
          <w:b/>
          <w:bCs/>
        </w:rPr>
      </w:pPr>
      <w:r>
        <w:rPr>
          <w:b/>
          <w:bCs/>
        </w:rPr>
        <w:t>海洋王</w:t>
      </w:r>
      <w:r>
        <w:rPr>
          <w:b/>
          <w:bCs/>
        </w:rPr>
        <w:t>RJW7102/LT</w:t>
      </w:r>
      <w:r>
        <w:rPr>
          <w:b/>
          <w:bCs/>
        </w:rPr>
        <w:t>手提式防爆探照灯</w:t>
      </w:r>
      <w:r>
        <w:rPr>
          <w:b/>
          <w:bCs/>
        </w:rPr>
        <w:t>(</w:t>
      </w:r>
      <w:r>
        <w:rPr>
          <w:b/>
          <w:bCs/>
        </w:rPr>
        <w:t>单插充电款）</w:t>
      </w:r>
    </w:p>
    <w:p w:rsidR="00976BBB" w:rsidRPr="005D4FC7" w:rsidRDefault="00A6095B">
      <w:pPr>
        <w:spacing w:line="220" w:lineRule="atLeast"/>
        <w:rPr>
          <w:b/>
          <w:bCs/>
        </w:rPr>
      </w:pPr>
      <w:r>
        <w:rPr>
          <w:b/>
          <w:bCs/>
          <w:noProof/>
        </w:rPr>
        <w:drawing>
          <wp:inline distT="0" distB="0" distL="68578" distR="68578">
            <wp:extent cx="2724150" cy="2214161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24150" cy="2214161"/>
                    </a:xfrm>
                    <a:prstGeom prst="rect">
                      <a:avLst/>
                    </a:prstGeom>
                    <a:noFill/>
                    <a:ln w="9525" cap="flat" cmpd="sng">
                      <a:noFill/>
                      <a:prstDash val="solid"/>
                      <a:miter/>
                    </a:ln>
                  </pic:spPr>
                </pic:pic>
              </a:graphicData>
            </a:graphic>
          </wp:inline>
        </w:drawing>
      </w:r>
    </w:p>
    <w:p w:rsidR="005D4FC7" w:rsidRPr="005D4FC7" w:rsidRDefault="005D4FC7">
      <w:pPr>
        <w:spacing w:line="220" w:lineRule="atLeast"/>
        <w:rPr>
          <w:b/>
          <w:bCs/>
          <w:color w:val="0070C0"/>
        </w:rPr>
      </w:pPr>
      <w:r w:rsidRPr="005D4FC7">
        <w:rPr>
          <w:rFonts w:hint="eastAsia"/>
          <w:b/>
          <w:bCs/>
          <w:color w:val="0070C0"/>
        </w:rPr>
        <w:t>来源网址：</w:t>
      </w:r>
      <w:hyperlink r:id="rId7" w:history="1">
        <w:r w:rsidRPr="005D4FC7">
          <w:rPr>
            <w:rStyle w:val="a3"/>
            <w:rFonts w:hint="eastAsia"/>
            <w:b/>
            <w:bCs/>
            <w:color w:val="0070C0"/>
          </w:rPr>
          <w:t>www.hywss.cn</w:t>
        </w:r>
      </w:hyperlink>
      <w:r w:rsidRPr="005D4FC7">
        <w:rPr>
          <w:rFonts w:hint="eastAsia"/>
          <w:b/>
          <w:bCs/>
          <w:color w:val="0070C0"/>
        </w:rPr>
        <w:t xml:space="preserve"> </w:t>
      </w:r>
    </w:p>
    <w:p w:rsidR="00976BBB" w:rsidRDefault="00A6095B">
      <w:pPr>
        <w:spacing w:line="220" w:lineRule="atLeast"/>
        <w:rPr>
          <w:b/>
          <w:bCs/>
        </w:rPr>
      </w:pPr>
      <w:r>
        <w:rPr>
          <w:b/>
          <w:bCs/>
        </w:rPr>
        <w:t>一</w:t>
      </w:r>
      <w:r>
        <w:rPr>
          <w:b/>
          <w:bCs/>
        </w:rPr>
        <w:t>.</w:t>
      </w:r>
      <w:r>
        <w:rPr>
          <w:b/>
          <w:bCs/>
        </w:rPr>
        <w:t>海洋王</w:t>
      </w:r>
      <w:r>
        <w:rPr>
          <w:b/>
          <w:bCs/>
        </w:rPr>
        <w:t>RJW7102/LT</w:t>
      </w:r>
      <w:r>
        <w:rPr>
          <w:b/>
          <w:bCs/>
        </w:rPr>
        <w:t>手提式防爆探照灯</w:t>
      </w:r>
      <w:r>
        <w:rPr>
          <w:b/>
          <w:bCs/>
        </w:rPr>
        <w:t>(</w:t>
      </w:r>
      <w:r>
        <w:rPr>
          <w:b/>
          <w:bCs/>
        </w:rPr>
        <w:t>单插孔款）</w:t>
      </w:r>
      <w:r>
        <w:rPr>
          <w:b/>
          <w:bCs/>
        </w:rPr>
        <w:t>-</w:t>
      </w:r>
      <w:r>
        <w:rPr>
          <w:b/>
          <w:bCs/>
        </w:rPr>
        <w:t>适用范围：</w:t>
      </w:r>
    </w:p>
    <w:p w:rsidR="00976BBB" w:rsidRDefault="00A6095B">
      <w:pPr>
        <w:spacing w:line="220" w:lineRule="atLeast"/>
        <w:rPr>
          <w:b/>
          <w:bCs/>
        </w:rPr>
      </w:pPr>
      <w:r>
        <w:rPr>
          <w:b/>
          <w:bCs/>
        </w:rPr>
        <w:t>手提式防爆探照灯适用于公安、消防、部队、油田、冶金、铁路、电业、石化等各种易燃易爆场所的</w:t>
      </w:r>
      <w:r>
        <w:rPr>
          <w:b/>
          <w:bCs/>
        </w:rPr>
        <w:t>ⅡC</w:t>
      </w:r>
      <w:r>
        <w:rPr>
          <w:b/>
          <w:bCs/>
        </w:rPr>
        <w:t>类</w:t>
      </w:r>
      <w:r>
        <w:rPr>
          <w:b/>
          <w:bCs/>
        </w:rPr>
        <w:t>T1-T6</w:t>
      </w:r>
      <w:r>
        <w:rPr>
          <w:b/>
          <w:bCs/>
        </w:rPr>
        <w:t>组</w:t>
      </w:r>
      <w:r>
        <w:rPr>
          <w:b/>
          <w:bCs/>
        </w:rPr>
        <w:t>1</w:t>
      </w:r>
      <w:r>
        <w:rPr>
          <w:b/>
          <w:bCs/>
        </w:rPr>
        <w:t>区、</w:t>
      </w:r>
      <w:r>
        <w:rPr>
          <w:b/>
          <w:bCs/>
        </w:rPr>
        <w:t>2</w:t>
      </w:r>
      <w:r>
        <w:rPr>
          <w:b/>
          <w:bCs/>
        </w:rPr>
        <w:t>区、水下及其他工作现场安全工作。</w:t>
      </w:r>
    </w:p>
    <w:p w:rsidR="00976BBB" w:rsidRDefault="00976BBB">
      <w:pPr>
        <w:spacing w:line="220" w:lineRule="atLeast"/>
        <w:rPr>
          <w:b/>
          <w:bCs/>
        </w:rPr>
      </w:pPr>
    </w:p>
    <w:p w:rsidR="00976BBB" w:rsidRDefault="00A6095B">
      <w:pPr>
        <w:spacing w:line="220" w:lineRule="atLeast"/>
        <w:rPr>
          <w:b/>
          <w:bCs/>
        </w:rPr>
      </w:pPr>
      <w:r>
        <w:rPr>
          <w:b/>
          <w:bCs/>
        </w:rPr>
        <w:t>二</w:t>
      </w:r>
      <w:r>
        <w:rPr>
          <w:b/>
          <w:bCs/>
        </w:rPr>
        <w:t>.</w:t>
      </w:r>
      <w:r>
        <w:rPr>
          <w:b/>
          <w:bCs/>
        </w:rPr>
        <w:t>海洋王</w:t>
      </w:r>
      <w:r>
        <w:rPr>
          <w:b/>
          <w:bCs/>
        </w:rPr>
        <w:t>RJW7102/LT</w:t>
      </w:r>
      <w:r>
        <w:rPr>
          <w:b/>
          <w:bCs/>
        </w:rPr>
        <w:t>手提式防爆探照灯</w:t>
      </w:r>
      <w:r>
        <w:rPr>
          <w:b/>
          <w:bCs/>
        </w:rPr>
        <w:t>(</w:t>
      </w:r>
      <w:r>
        <w:rPr>
          <w:b/>
          <w:bCs/>
        </w:rPr>
        <w:t>单插孔款）</w:t>
      </w:r>
      <w:r>
        <w:rPr>
          <w:b/>
          <w:bCs/>
        </w:rPr>
        <w:t>-</w:t>
      </w:r>
      <w:r>
        <w:rPr>
          <w:b/>
          <w:bCs/>
        </w:rPr>
        <w:t>性能特点：</w:t>
      </w:r>
    </w:p>
    <w:p w:rsidR="00976BBB" w:rsidRDefault="00A6095B">
      <w:pPr>
        <w:spacing w:line="220" w:lineRule="atLeast"/>
        <w:rPr>
          <w:b/>
          <w:bCs/>
        </w:rPr>
      </w:pPr>
      <w:r>
        <w:rPr>
          <w:b/>
          <w:bCs/>
        </w:rPr>
        <w:t>【防爆性能】本产品完全按照国家防爆标准生产</w:t>
      </w:r>
      <w:r>
        <w:rPr>
          <w:b/>
          <w:bCs/>
        </w:rPr>
        <w:t>,</w:t>
      </w:r>
      <w:r>
        <w:rPr>
          <w:b/>
          <w:bCs/>
        </w:rPr>
        <w:t>隔爆型最高防爆等级，具有优良</w:t>
      </w:r>
      <w:r>
        <w:rPr>
          <w:b/>
          <w:bCs/>
        </w:rPr>
        <w:t xml:space="preserve"> </w:t>
      </w:r>
      <w:r>
        <w:rPr>
          <w:b/>
          <w:bCs/>
        </w:rPr>
        <w:t>的防爆性能及防静电效果</w:t>
      </w:r>
      <w:r>
        <w:rPr>
          <w:b/>
          <w:bCs/>
        </w:rPr>
        <w:t>,</w:t>
      </w:r>
      <w:r>
        <w:rPr>
          <w:b/>
          <w:bCs/>
        </w:rPr>
        <w:t>可在各种易燃易爆场所安全工作</w:t>
      </w:r>
      <w:r>
        <w:rPr>
          <w:b/>
          <w:bCs/>
        </w:rPr>
        <w:t>(</w:t>
      </w:r>
      <w:r>
        <w:rPr>
          <w:b/>
          <w:bCs/>
        </w:rPr>
        <w:t>包括含有氢、乙炔、甲烷及其他混合气体的环境</w:t>
      </w:r>
      <w:r>
        <w:rPr>
          <w:b/>
          <w:bCs/>
        </w:rPr>
        <w:t>)</w:t>
      </w:r>
      <w:r>
        <w:rPr>
          <w:b/>
          <w:bCs/>
        </w:rPr>
        <w:t>。</w:t>
      </w:r>
    </w:p>
    <w:p w:rsidR="00976BBB" w:rsidRDefault="00A6095B">
      <w:pPr>
        <w:spacing w:line="220" w:lineRule="atLeast"/>
        <w:rPr>
          <w:b/>
          <w:bCs/>
        </w:rPr>
      </w:pPr>
      <w:r>
        <w:rPr>
          <w:b/>
          <w:bCs/>
        </w:rPr>
        <w:t>【高效可靠】采用特制锂电池组，无记忆、无污染、容量高、寿命长、性能安全稳定，自放电率低，一次充满电后，放置半年储电量不低于满容量的</w:t>
      </w:r>
      <w:r>
        <w:rPr>
          <w:b/>
          <w:bCs/>
        </w:rPr>
        <w:t>85%</w:t>
      </w:r>
      <w:r>
        <w:rPr>
          <w:b/>
          <w:bCs/>
        </w:rPr>
        <w:t>，两年内不低于满容量的</w:t>
      </w:r>
      <w:r>
        <w:rPr>
          <w:b/>
          <w:bCs/>
        </w:rPr>
        <w:t>60%</w:t>
      </w:r>
      <w:r>
        <w:rPr>
          <w:b/>
          <w:bCs/>
        </w:rPr>
        <w:t>。</w:t>
      </w:r>
    </w:p>
    <w:p w:rsidR="00976BBB" w:rsidRDefault="00A6095B">
      <w:pPr>
        <w:spacing w:line="220" w:lineRule="atLeast"/>
        <w:rPr>
          <w:b/>
          <w:bCs/>
        </w:rPr>
      </w:pPr>
      <w:r>
        <w:rPr>
          <w:b/>
          <w:bCs/>
        </w:rPr>
        <w:t>【实用节能】光源采用</w:t>
      </w:r>
      <w:bookmarkStart w:id="0" w:name="_GoBack"/>
      <w:bookmarkEnd w:id="0"/>
      <w:r>
        <w:rPr>
          <w:b/>
          <w:bCs/>
        </w:rPr>
        <w:t>LED</w:t>
      </w:r>
      <w:r>
        <w:rPr>
          <w:b/>
          <w:bCs/>
        </w:rPr>
        <w:t>灯珠</w:t>
      </w:r>
      <w:r>
        <w:rPr>
          <w:b/>
          <w:bCs/>
        </w:rPr>
        <w:t>,</w:t>
      </w:r>
      <w:r>
        <w:rPr>
          <w:b/>
          <w:bCs/>
        </w:rPr>
        <w:t>具有寿命长、耗能少、节能高效等特点；强光光通量</w:t>
      </w:r>
      <w:r>
        <w:rPr>
          <w:b/>
          <w:bCs/>
        </w:rPr>
        <w:t>1200</w:t>
      </w:r>
      <w:r>
        <w:rPr>
          <w:b/>
          <w:bCs/>
        </w:rPr>
        <w:t>流明</w:t>
      </w:r>
      <w:r>
        <w:rPr>
          <w:b/>
          <w:bCs/>
        </w:rPr>
        <w:t>,</w:t>
      </w:r>
      <w:r>
        <w:rPr>
          <w:b/>
          <w:bCs/>
        </w:rPr>
        <w:t>射程达</w:t>
      </w:r>
      <w:r>
        <w:rPr>
          <w:b/>
          <w:bCs/>
        </w:rPr>
        <w:t>600</w:t>
      </w:r>
      <w:r>
        <w:rPr>
          <w:b/>
          <w:bCs/>
        </w:rPr>
        <w:t>米，连续工作时间可达</w:t>
      </w:r>
      <w:r>
        <w:rPr>
          <w:b/>
          <w:bCs/>
        </w:rPr>
        <w:t>5</w:t>
      </w:r>
      <w:r>
        <w:rPr>
          <w:b/>
          <w:bCs/>
        </w:rPr>
        <w:t>小时；工作光光通量</w:t>
      </w:r>
      <w:r>
        <w:rPr>
          <w:b/>
          <w:bCs/>
        </w:rPr>
        <w:t>600</w:t>
      </w:r>
      <w:r>
        <w:rPr>
          <w:b/>
          <w:bCs/>
        </w:rPr>
        <w:t>流明，连续工作时间不低于</w:t>
      </w:r>
      <w:r>
        <w:rPr>
          <w:b/>
          <w:bCs/>
        </w:rPr>
        <w:t>8</w:t>
      </w:r>
      <w:r>
        <w:rPr>
          <w:b/>
          <w:bCs/>
        </w:rPr>
        <w:t>小时。</w:t>
      </w:r>
    </w:p>
    <w:p w:rsidR="00976BBB" w:rsidRDefault="00A6095B">
      <w:pPr>
        <w:spacing w:line="220" w:lineRule="atLeast"/>
        <w:rPr>
          <w:b/>
          <w:bCs/>
        </w:rPr>
      </w:pPr>
      <w:r>
        <w:rPr>
          <w:b/>
          <w:bCs/>
        </w:rPr>
        <w:t>【防水耐用】外壳采用进口高硬度合金能承受强力碰撞和冲击，密封性能好，可在水下</w:t>
      </w:r>
      <w:r>
        <w:rPr>
          <w:b/>
          <w:bCs/>
        </w:rPr>
        <w:t>200</w:t>
      </w:r>
      <w:r>
        <w:rPr>
          <w:b/>
          <w:bCs/>
        </w:rPr>
        <w:t>米正常工作。</w:t>
      </w:r>
    </w:p>
    <w:p w:rsidR="00976BBB" w:rsidRDefault="00A6095B">
      <w:pPr>
        <w:spacing w:line="220" w:lineRule="atLeast"/>
        <w:rPr>
          <w:b/>
          <w:bCs/>
        </w:rPr>
      </w:pPr>
      <w:r>
        <w:rPr>
          <w:b/>
          <w:bCs/>
        </w:rPr>
        <w:t>【智能保护】充电器采用低电压保护、防误操作装置、管理芯片控制，高可靠性、快速充电。</w:t>
      </w:r>
    </w:p>
    <w:p w:rsidR="00976BBB" w:rsidRDefault="00A6095B">
      <w:pPr>
        <w:spacing w:line="220" w:lineRule="atLeast"/>
        <w:rPr>
          <w:b/>
          <w:bCs/>
        </w:rPr>
      </w:pPr>
      <w:r>
        <w:rPr>
          <w:b/>
          <w:bCs/>
        </w:rPr>
        <w:lastRenderedPageBreak/>
        <w:t>【方便灵活】采用脉宽调制技术，强光、工作光随意转换</w:t>
      </w:r>
      <w:r>
        <w:rPr>
          <w:b/>
          <w:bCs/>
        </w:rPr>
        <w:t xml:space="preserve">; </w:t>
      </w:r>
      <w:r>
        <w:rPr>
          <w:b/>
          <w:bCs/>
        </w:rPr>
        <w:t>携带方式有手提、肩挎等，外形美观，体积小，重量轻。</w:t>
      </w:r>
    </w:p>
    <w:p w:rsidR="00976BBB" w:rsidRDefault="00A6095B">
      <w:pPr>
        <w:spacing w:line="220" w:lineRule="atLeast"/>
        <w:rPr>
          <w:b/>
          <w:bCs/>
        </w:rPr>
      </w:pPr>
      <w:r>
        <w:rPr>
          <w:b/>
          <w:bCs/>
        </w:rPr>
        <w:t>【为您定做】为满足用户个性化的需求</w:t>
      </w:r>
      <w:r>
        <w:rPr>
          <w:b/>
          <w:bCs/>
        </w:rPr>
        <w:t>,</w:t>
      </w:r>
      <w:r>
        <w:rPr>
          <w:b/>
          <w:bCs/>
        </w:rPr>
        <w:t>如本产品的标准配置不能满足用户的工作需要</w:t>
      </w:r>
      <w:r>
        <w:rPr>
          <w:b/>
          <w:bCs/>
        </w:rPr>
        <w:t>,</w:t>
      </w:r>
      <w:r>
        <w:rPr>
          <w:b/>
          <w:bCs/>
        </w:rPr>
        <w:t>我司可以根据客户的要求进行定做。</w:t>
      </w:r>
    </w:p>
    <w:p w:rsidR="00976BBB" w:rsidRDefault="00A6095B">
      <w:pPr>
        <w:spacing w:line="220" w:lineRule="atLeast"/>
        <w:rPr>
          <w:b/>
          <w:bCs/>
        </w:rPr>
      </w:pPr>
      <w:r>
        <w:rPr>
          <w:b/>
          <w:bCs/>
        </w:rPr>
        <w:t xml:space="preserve"> </w:t>
      </w:r>
      <w:r>
        <w:rPr>
          <w:b/>
          <w:bCs/>
        </w:rPr>
        <w:t>三</w:t>
      </w:r>
      <w:r>
        <w:rPr>
          <w:b/>
          <w:bCs/>
        </w:rPr>
        <w:t>.</w:t>
      </w:r>
      <w:r>
        <w:rPr>
          <w:b/>
          <w:bCs/>
        </w:rPr>
        <w:t>海洋王</w:t>
      </w:r>
      <w:r>
        <w:rPr>
          <w:b/>
          <w:bCs/>
        </w:rPr>
        <w:t>RJW7102/LT</w:t>
      </w:r>
      <w:r>
        <w:rPr>
          <w:b/>
          <w:bCs/>
        </w:rPr>
        <w:t>手提式防爆探照灯</w:t>
      </w:r>
      <w:r>
        <w:rPr>
          <w:b/>
          <w:bCs/>
        </w:rPr>
        <w:t>(</w:t>
      </w:r>
      <w:r>
        <w:rPr>
          <w:b/>
          <w:bCs/>
        </w:rPr>
        <w:t>单插孔款）</w:t>
      </w:r>
      <w:r>
        <w:rPr>
          <w:b/>
          <w:bCs/>
        </w:rPr>
        <w:t>-</w:t>
      </w:r>
      <w:r>
        <w:rPr>
          <w:b/>
          <w:bCs/>
        </w:rPr>
        <w:t>技术参数：</w:t>
      </w:r>
    </w:p>
    <w:p w:rsidR="00976BBB" w:rsidRDefault="00A6095B">
      <w:pPr>
        <w:spacing w:line="220" w:lineRule="atLeast"/>
        <w:rPr>
          <w:b/>
          <w:bCs/>
        </w:rPr>
      </w:pPr>
      <w:r>
        <w:rPr>
          <w:b/>
          <w:bCs/>
        </w:rPr>
        <w:t>额定电压</w:t>
      </w:r>
      <w:r w:rsidR="003A1C26">
        <w:rPr>
          <w:b/>
          <w:bCs/>
        </w:rPr>
        <w:t xml:space="preserve">:DC </w:t>
      </w:r>
      <w:r w:rsidR="003A1C26">
        <w:rPr>
          <w:rFonts w:hint="eastAsia"/>
          <w:b/>
          <w:bCs/>
        </w:rPr>
        <w:t>11.1</w:t>
      </w:r>
      <w:r>
        <w:rPr>
          <w:b/>
          <w:bCs/>
        </w:rPr>
        <w:t>V</w:t>
      </w:r>
    </w:p>
    <w:p w:rsidR="00976BBB" w:rsidRDefault="00A6095B">
      <w:pPr>
        <w:spacing w:line="220" w:lineRule="atLeast"/>
        <w:rPr>
          <w:b/>
          <w:bCs/>
        </w:rPr>
      </w:pPr>
      <w:r>
        <w:rPr>
          <w:b/>
          <w:bCs/>
        </w:rPr>
        <w:t>额定功率</w:t>
      </w:r>
      <w:r>
        <w:rPr>
          <w:b/>
          <w:bCs/>
        </w:rPr>
        <w:t>:3*3W/LED</w:t>
      </w:r>
      <w:r>
        <w:rPr>
          <w:b/>
          <w:bCs/>
        </w:rPr>
        <w:t>光源</w:t>
      </w:r>
    </w:p>
    <w:p w:rsidR="00976BBB" w:rsidRDefault="00A6095B">
      <w:pPr>
        <w:spacing w:line="220" w:lineRule="atLeast"/>
        <w:rPr>
          <w:b/>
          <w:bCs/>
        </w:rPr>
      </w:pPr>
      <w:r>
        <w:rPr>
          <w:b/>
          <w:bCs/>
        </w:rPr>
        <w:t>额定容量</w:t>
      </w:r>
      <w:r>
        <w:rPr>
          <w:b/>
          <w:bCs/>
        </w:rPr>
        <w:t>:4Ah</w:t>
      </w:r>
    </w:p>
    <w:p w:rsidR="00976BBB" w:rsidRDefault="00A6095B">
      <w:pPr>
        <w:spacing w:line="220" w:lineRule="atLeast"/>
        <w:rPr>
          <w:b/>
          <w:bCs/>
        </w:rPr>
      </w:pPr>
      <w:r>
        <w:rPr>
          <w:b/>
          <w:bCs/>
        </w:rPr>
        <w:t>连续放电时间</w:t>
      </w:r>
      <w:r>
        <w:rPr>
          <w:b/>
          <w:bCs/>
        </w:rPr>
        <w:t>:</w:t>
      </w:r>
      <w:r>
        <w:rPr>
          <w:rFonts w:hint="eastAsia"/>
          <w:b/>
          <w:bCs/>
        </w:rPr>
        <w:t>6</w:t>
      </w:r>
      <w:r>
        <w:rPr>
          <w:b/>
          <w:bCs/>
        </w:rPr>
        <w:t>h(</w:t>
      </w:r>
      <w:r>
        <w:rPr>
          <w:b/>
          <w:bCs/>
        </w:rPr>
        <w:t>强光</w:t>
      </w:r>
      <w:r>
        <w:rPr>
          <w:b/>
          <w:bCs/>
        </w:rPr>
        <w:t>) /≥1</w:t>
      </w:r>
      <w:r>
        <w:rPr>
          <w:rFonts w:hint="eastAsia"/>
          <w:b/>
          <w:bCs/>
        </w:rPr>
        <w:t>0</w:t>
      </w:r>
      <w:r>
        <w:rPr>
          <w:b/>
          <w:bCs/>
        </w:rPr>
        <w:t>h(</w:t>
      </w:r>
      <w:r>
        <w:rPr>
          <w:b/>
          <w:bCs/>
        </w:rPr>
        <w:t>工作光</w:t>
      </w:r>
      <w:r>
        <w:rPr>
          <w:b/>
          <w:bCs/>
        </w:rPr>
        <w:t>)</w:t>
      </w:r>
    </w:p>
    <w:p w:rsidR="00976BBB" w:rsidRDefault="00A6095B">
      <w:pPr>
        <w:spacing w:line="220" w:lineRule="atLeast"/>
        <w:rPr>
          <w:b/>
          <w:bCs/>
        </w:rPr>
      </w:pPr>
      <w:r>
        <w:rPr>
          <w:b/>
          <w:bCs/>
        </w:rPr>
        <w:t>充电时间</w:t>
      </w:r>
      <w:r>
        <w:rPr>
          <w:b/>
          <w:bCs/>
        </w:rPr>
        <w:t>:6</w:t>
      </w:r>
      <w:r>
        <w:rPr>
          <w:b/>
          <w:bCs/>
        </w:rPr>
        <w:t>～</w:t>
      </w:r>
      <w:r>
        <w:rPr>
          <w:b/>
          <w:bCs/>
        </w:rPr>
        <w:t>8h</w:t>
      </w:r>
    </w:p>
    <w:p w:rsidR="00976BBB" w:rsidRDefault="00A6095B">
      <w:pPr>
        <w:spacing w:line="220" w:lineRule="atLeast"/>
        <w:rPr>
          <w:b/>
          <w:bCs/>
        </w:rPr>
      </w:pPr>
      <w:r>
        <w:rPr>
          <w:b/>
          <w:bCs/>
        </w:rPr>
        <w:t>电池使用寿命</w:t>
      </w:r>
      <w:r>
        <w:rPr>
          <w:b/>
          <w:bCs/>
        </w:rPr>
        <w:t>:</w:t>
      </w:r>
      <w:r>
        <w:rPr>
          <w:b/>
          <w:bCs/>
        </w:rPr>
        <w:t>约</w:t>
      </w:r>
      <w:r>
        <w:rPr>
          <w:b/>
          <w:bCs/>
        </w:rPr>
        <w:t>1000</w:t>
      </w:r>
      <w:r>
        <w:rPr>
          <w:b/>
          <w:bCs/>
        </w:rPr>
        <w:t>（循环）</w:t>
      </w:r>
    </w:p>
    <w:p w:rsidR="00976BBB" w:rsidRDefault="00A6095B">
      <w:pPr>
        <w:spacing w:line="220" w:lineRule="atLeast"/>
        <w:rPr>
          <w:b/>
          <w:bCs/>
        </w:rPr>
      </w:pPr>
      <w:r>
        <w:rPr>
          <w:b/>
          <w:bCs/>
        </w:rPr>
        <w:t>外形尺寸</w:t>
      </w:r>
      <w:r>
        <w:rPr>
          <w:b/>
          <w:bCs/>
        </w:rPr>
        <w:t>:69×161mm</w:t>
      </w:r>
    </w:p>
    <w:p w:rsidR="00976BBB" w:rsidRDefault="00A6095B">
      <w:pPr>
        <w:spacing w:line="220" w:lineRule="atLeast"/>
        <w:rPr>
          <w:b/>
          <w:bCs/>
        </w:rPr>
      </w:pPr>
      <w:r>
        <w:rPr>
          <w:b/>
          <w:bCs/>
        </w:rPr>
        <w:t>重量</w:t>
      </w:r>
      <w:r>
        <w:rPr>
          <w:b/>
          <w:bCs/>
        </w:rPr>
        <w:t>:0.8kg</w:t>
      </w:r>
    </w:p>
    <w:p w:rsidR="00976BBB" w:rsidRDefault="00A6095B">
      <w:pPr>
        <w:spacing w:line="220" w:lineRule="atLeast"/>
        <w:rPr>
          <w:b/>
          <w:bCs/>
        </w:rPr>
      </w:pPr>
      <w:r>
        <w:rPr>
          <w:b/>
          <w:bCs/>
        </w:rPr>
        <w:t>四</w:t>
      </w:r>
      <w:r>
        <w:rPr>
          <w:b/>
          <w:bCs/>
        </w:rPr>
        <w:t>.</w:t>
      </w:r>
      <w:r>
        <w:rPr>
          <w:b/>
          <w:bCs/>
        </w:rPr>
        <w:t>海洋王</w:t>
      </w:r>
      <w:r>
        <w:rPr>
          <w:b/>
          <w:bCs/>
        </w:rPr>
        <w:t>RJW7102/LT</w:t>
      </w:r>
      <w:r>
        <w:rPr>
          <w:b/>
          <w:bCs/>
        </w:rPr>
        <w:t>手提式防爆探照灯</w:t>
      </w:r>
      <w:r>
        <w:rPr>
          <w:b/>
          <w:bCs/>
        </w:rPr>
        <w:t>-</w:t>
      </w:r>
      <w:r>
        <w:rPr>
          <w:b/>
          <w:bCs/>
        </w:rPr>
        <w:t>售后服务</w:t>
      </w:r>
      <w:r>
        <w:rPr>
          <w:b/>
          <w:bCs/>
        </w:rPr>
        <w:t>:</w:t>
      </w:r>
    </w:p>
    <w:p w:rsidR="00976BBB" w:rsidRDefault="00A6095B">
      <w:pPr>
        <w:spacing w:line="220" w:lineRule="atLeast"/>
        <w:rPr>
          <w:b/>
          <w:bCs/>
        </w:rPr>
      </w:pPr>
      <w:r>
        <w:rPr>
          <w:b/>
          <w:bCs/>
        </w:rPr>
        <w:t>本产品严格按照</w:t>
      </w:r>
      <w:r>
        <w:rPr>
          <w:b/>
          <w:bCs/>
        </w:rPr>
        <w:t>ISO9001:2000</w:t>
      </w:r>
      <w:r>
        <w:rPr>
          <w:b/>
          <w:bCs/>
        </w:rPr>
        <w:t>国际质量管理体系标准进行质量控制</w:t>
      </w:r>
      <w:r>
        <w:rPr>
          <w:b/>
          <w:bCs/>
        </w:rPr>
        <w:t>,</w:t>
      </w:r>
      <w:r>
        <w:rPr>
          <w:b/>
          <w:bCs/>
        </w:rPr>
        <w:t>确保产品质量高于国家标准</w:t>
      </w:r>
      <w:r>
        <w:rPr>
          <w:b/>
          <w:bCs/>
        </w:rPr>
        <w:t>,</w:t>
      </w:r>
      <w:r>
        <w:rPr>
          <w:b/>
          <w:bCs/>
        </w:rPr>
        <w:t>完全达到设计要求</w:t>
      </w:r>
      <w:r>
        <w:rPr>
          <w:b/>
          <w:bCs/>
        </w:rPr>
        <w:t>,</w:t>
      </w:r>
      <w:r>
        <w:rPr>
          <w:b/>
          <w:bCs/>
        </w:rPr>
        <w:t>产品实行</w:t>
      </w:r>
      <w:r>
        <w:rPr>
          <w:b/>
          <w:bCs/>
        </w:rPr>
        <w:t>3</w:t>
      </w:r>
      <w:r>
        <w:rPr>
          <w:b/>
          <w:bCs/>
        </w:rPr>
        <w:t>年保用</w:t>
      </w:r>
      <w:r>
        <w:rPr>
          <w:b/>
          <w:bCs/>
        </w:rPr>
        <w:t>,</w:t>
      </w:r>
      <w:r>
        <w:rPr>
          <w:b/>
          <w:bCs/>
        </w:rPr>
        <w:t>光源保用一年</w:t>
      </w:r>
      <w:r>
        <w:rPr>
          <w:b/>
          <w:bCs/>
        </w:rPr>
        <w:t xml:space="preserve"> ,</w:t>
      </w:r>
      <w:r>
        <w:rPr>
          <w:b/>
          <w:bCs/>
        </w:rPr>
        <w:t>自购买之日起</w:t>
      </w:r>
      <w:r>
        <w:rPr>
          <w:b/>
          <w:bCs/>
        </w:rPr>
        <w:t>3</w:t>
      </w:r>
      <w:r>
        <w:rPr>
          <w:b/>
          <w:bCs/>
        </w:rPr>
        <w:t>年内，产品正常使用下出现任何故障由本公司负责免费维护</w:t>
      </w:r>
      <w:r>
        <w:rPr>
          <w:b/>
          <w:bCs/>
        </w:rPr>
        <w:t>.</w:t>
      </w:r>
    </w:p>
    <w:sectPr w:rsidR="00976BBB" w:rsidSect="00976BBB">
      <w:pgSz w:w="11906" w:h="16838"/>
      <w:pgMar w:top="1440" w:right="1800" w:bottom="1440" w:left="180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00D0" w:rsidRDefault="00AA00D0" w:rsidP="005D4FC7">
      <w:pPr>
        <w:spacing w:after="0"/>
      </w:pPr>
      <w:r>
        <w:separator/>
      </w:r>
    </w:p>
  </w:endnote>
  <w:endnote w:type="continuationSeparator" w:id="0">
    <w:p w:rsidR="00AA00D0" w:rsidRDefault="00AA00D0" w:rsidP="005D4FC7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00D0" w:rsidRDefault="00AA00D0" w:rsidP="005D4FC7">
      <w:pPr>
        <w:spacing w:after="0"/>
      </w:pPr>
      <w:r>
        <w:separator/>
      </w:r>
    </w:p>
  </w:footnote>
  <w:footnote w:type="continuationSeparator" w:id="0">
    <w:p w:rsidR="00AA00D0" w:rsidRDefault="00AA00D0" w:rsidP="005D4FC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720"/>
  <w:drawingGridHorizontalSpacing w:val="110"/>
  <w:drawingGridVerticalSpacing w:val="156"/>
  <w:displayHorizontalDrawingGridEvery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growAutofit/>
    <w:useFELayout/>
    <w:useAltKinsokuLineBreakRules/>
    <w:splitPgBreakAndParaMark/>
    <w:compatSetting w:name="compatibilityMode" w:uri="http://schemas.microsoft.com/office/word" w:val="12"/>
  </w:compat>
  <w:rsids>
    <w:rsidRoot w:val="00976BBB"/>
    <w:rsid w:val="003A1C26"/>
    <w:rsid w:val="005D4FC7"/>
    <w:rsid w:val="00976BBB"/>
    <w:rsid w:val="00A15466"/>
    <w:rsid w:val="00A6095B"/>
    <w:rsid w:val="00A83112"/>
    <w:rsid w:val="00AA0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8B17392"/>
  <w15:docId w15:val="{8B1DB552-95A6-47B3-A3E3-76FE18AD0E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976BBB"/>
    <w:pPr>
      <w:adjustRightInd w:val="0"/>
      <w:snapToGrid w:val="0"/>
      <w:spacing w:after="200"/>
    </w:pPr>
    <w:rPr>
      <w:rFonts w:ascii="Tahoma" w:eastAsia="微软雅黑" w:hAnsi="Tahoma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976BBB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3A1C26"/>
    <w:pPr>
      <w:spacing w:after="0"/>
    </w:pPr>
    <w:rPr>
      <w:sz w:val="18"/>
      <w:szCs w:val="18"/>
    </w:rPr>
  </w:style>
  <w:style w:type="character" w:customStyle="1" w:styleId="a5">
    <w:name w:val="批注框文本 字符"/>
    <w:basedOn w:val="a0"/>
    <w:link w:val="a4"/>
    <w:uiPriority w:val="99"/>
    <w:semiHidden/>
    <w:rsid w:val="003A1C26"/>
    <w:rPr>
      <w:rFonts w:ascii="Tahoma" w:eastAsia="微软雅黑" w:hAnsi="Tahoma" w:cs="Arial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5D4FC7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a7">
    <w:name w:val="页眉 字符"/>
    <w:basedOn w:val="a0"/>
    <w:link w:val="a6"/>
    <w:uiPriority w:val="99"/>
    <w:rsid w:val="005D4FC7"/>
    <w:rPr>
      <w:rFonts w:ascii="Tahoma" w:eastAsia="微软雅黑" w:hAnsi="Tahoma" w:cs="Arial"/>
      <w:sz w:val="18"/>
      <w:szCs w:val="18"/>
    </w:rPr>
  </w:style>
  <w:style w:type="paragraph" w:styleId="a8">
    <w:name w:val="footer"/>
    <w:basedOn w:val="a"/>
    <w:link w:val="a9"/>
    <w:uiPriority w:val="99"/>
    <w:unhideWhenUsed/>
    <w:rsid w:val="005D4FC7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a9">
    <w:name w:val="页脚 字符"/>
    <w:basedOn w:val="a0"/>
    <w:link w:val="a8"/>
    <w:uiPriority w:val="99"/>
    <w:rsid w:val="005D4FC7"/>
    <w:rPr>
      <w:rFonts w:ascii="Tahoma" w:eastAsia="微软雅黑" w:hAnsi="Tahoma" w:cs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hywss.cn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147</Words>
  <Characters>840</Characters>
  <Application>Microsoft Office Word</Application>
  <DocSecurity>0</DocSecurity>
  <Lines>7</Lines>
  <Paragraphs>1</Paragraphs>
  <ScaleCrop>false</ScaleCrop>
  <Company/>
  <LinksUpToDate>false</LinksUpToDate>
  <CharactersWithSpaces>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Administrator</cp:lastModifiedBy>
  <cp:revision>4</cp:revision>
  <dcterms:created xsi:type="dcterms:W3CDTF">2008-09-11T17:20:00Z</dcterms:created>
  <dcterms:modified xsi:type="dcterms:W3CDTF">2023-07-17T10:55:00Z</dcterms:modified>
</cp:coreProperties>
</file>