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海洋王</w:t>
      </w:r>
      <w:r w:rsidRPr="000E132F">
        <w:rPr>
          <w:rFonts w:hint="eastAsia"/>
          <w:b/>
        </w:rPr>
        <w:t>NFC9128 LED</w:t>
      </w:r>
      <w:r w:rsidRPr="000E132F">
        <w:rPr>
          <w:rFonts w:hint="eastAsia"/>
          <w:b/>
        </w:rPr>
        <w:t>工作灯</w:t>
      </w:r>
    </w:p>
    <w:p w:rsidR="000E132F" w:rsidRPr="000E132F" w:rsidRDefault="000E132F" w:rsidP="000E132F">
      <w:pPr>
        <w:spacing w:line="220" w:lineRule="atLeast"/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3036570" cy="2581699"/>
            <wp:effectExtent l="19050" t="0" r="0" b="0"/>
            <wp:docPr id="3" name="图片 2" descr="wwx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wxs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6570" cy="2581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132F" w:rsidRDefault="000E132F" w:rsidP="000E132F">
      <w:pPr>
        <w:spacing w:line="220" w:lineRule="atLeast"/>
        <w:rPr>
          <w:b/>
        </w:rPr>
      </w:pPr>
    </w:p>
    <w:p w:rsidR="000E132F" w:rsidRDefault="000E132F" w:rsidP="000E132F">
      <w:pPr>
        <w:spacing w:line="220" w:lineRule="atLeast"/>
        <w:rPr>
          <w:b/>
          <w:color w:val="0070C0"/>
        </w:rPr>
      </w:pPr>
      <w:r w:rsidRPr="005A0579">
        <w:rPr>
          <w:rFonts w:hint="eastAsia"/>
          <w:b/>
          <w:color w:val="0070C0"/>
        </w:rPr>
        <w:t>市场零售价格参考：</w:t>
      </w:r>
      <w:r w:rsidR="001E0952">
        <w:rPr>
          <w:rFonts w:hint="eastAsia"/>
          <w:b/>
          <w:color w:val="0070C0"/>
        </w:rPr>
        <w:t>980</w:t>
      </w:r>
      <w:r w:rsidRPr="005A0579">
        <w:rPr>
          <w:rFonts w:hint="eastAsia"/>
          <w:b/>
          <w:color w:val="0070C0"/>
        </w:rPr>
        <w:t>元</w:t>
      </w:r>
      <w:r w:rsidRPr="005A0579">
        <w:rPr>
          <w:rFonts w:hint="eastAsia"/>
          <w:b/>
          <w:color w:val="0070C0"/>
        </w:rPr>
        <w:t>/</w:t>
      </w:r>
      <w:r w:rsidRPr="005A0579">
        <w:rPr>
          <w:rFonts w:hint="eastAsia"/>
          <w:b/>
          <w:color w:val="0070C0"/>
        </w:rPr>
        <w:t>套</w:t>
      </w:r>
    </w:p>
    <w:p w:rsidR="00731B88" w:rsidRPr="005A0579" w:rsidRDefault="00731B88" w:rsidP="000E132F">
      <w:pPr>
        <w:spacing w:line="220" w:lineRule="atLeast"/>
        <w:rPr>
          <w:rFonts w:hint="eastAsia"/>
          <w:b/>
          <w:color w:val="0070C0"/>
        </w:rPr>
      </w:pPr>
      <w:r>
        <w:rPr>
          <w:rFonts w:hint="eastAsia"/>
          <w:b/>
          <w:color w:val="0070C0"/>
        </w:rPr>
        <w:t>来源网址：</w:t>
      </w:r>
      <w:hyperlink r:id="rId7" w:history="1">
        <w:r w:rsidRPr="008C1CFA">
          <w:rPr>
            <w:rStyle w:val="aa"/>
            <w:rFonts w:hint="eastAsia"/>
            <w:b/>
          </w:rPr>
          <w:t>www.hywss.cn</w:t>
        </w:r>
      </w:hyperlink>
      <w:r>
        <w:rPr>
          <w:rFonts w:hint="eastAsia"/>
          <w:b/>
          <w:color w:val="0070C0"/>
        </w:rPr>
        <w:t xml:space="preserve"> </w:t>
      </w:r>
      <w:bookmarkStart w:id="0" w:name="_GoBack"/>
      <w:bookmarkEnd w:id="0"/>
    </w:p>
    <w:p w:rsidR="00806D8E" w:rsidRDefault="00806D8E" w:rsidP="000E132F">
      <w:pPr>
        <w:spacing w:line="220" w:lineRule="atLeast"/>
        <w:rPr>
          <w:b/>
        </w:rPr>
      </w:pP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一</w:t>
      </w:r>
      <w:r w:rsidRPr="000E132F">
        <w:rPr>
          <w:rFonts w:hint="eastAsia"/>
          <w:b/>
        </w:rPr>
        <w:t>.</w:t>
      </w:r>
      <w:r w:rsidRPr="000E132F">
        <w:rPr>
          <w:rFonts w:hint="eastAsia"/>
          <w:b/>
        </w:rPr>
        <w:t>海洋王</w:t>
      </w:r>
      <w:r w:rsidRPr="000E132F">
        <w:rPr>
          <w:rFonts w:hint="eastAsia"/>
          <w:b/>
        </w:rPr>
        <w:t>NFC9128 LED</w:t>
      </w:r>
      <w:r w:rsidRPr="000E132F">
        <w:rPr>
          <w:rFonts w:hint="eastAsia"/>
          <w:b/>
        </w:rPr>
        <w:t>工作灯</w:t>
      </w:r>
      <w:r w:rsidRPr="000E132F">
        <w:rPr>
          <w:rFonts w:hint="eastAsia"/>
          <w:b/>
        </w:rPr>
        <w:t>-</w:t>
      </w:r>
      <w:r w:rsidRPr="000E132F">
        <w:rPr>
          <w:rFonts w:hint="eastAsia"/>
          <w:b/>
        </w:rPr>
        <w:t>应用范围</w:t>
      </w:r>
      <w:r w:rsidRPr="000E132F">
        <w:rPr>
          <w:rFonts w:hint="eastAsia"/>
          <w:b/>
        </w:rPr>
        <w:t>: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适用于机械加工机床、机车、电缆地沟、巷道、廊道、工位、库房等区域泛光照明需求。安装方式含义：安装方式：吸顶式（</w:t>
      </w:r>
      <w:r w:rsidRPr="000E132F">
        <w:rPr>
          <w:rFonts w:hint="eastAsia"/>
          <w:b/>
        </w:rPr>
        <w:t>x</w:t>
      </w:r>
      <w:r w:rsidRPr="000E132F">
        <w:rPr>
          <w:rFonts w:hint="eastAsia"/>
          <w:b/>
        </w:rPr>
        <w:t>）；侧壁式（</w:t>
      </w:r>
      <w:r w:rsidRPr="000E132F">
        <w:rPr>
          <w:rFonts w:hint="eastAsia"/>
          <w:b/>
        </w:rPr>
        <w:t>b1</w:t>
      </w:r>
      <w:r w:rsidRPr="000E132F">
        <w:rPr>
          <w:rFonts w:hint="eastAsia"/>
          <w:b/>
        </w:rPr>
        <w:t>）；弯杆式（</w:t>
      </w:r>
      <w:r w:rsidRPr="000E132F">
        <w:rPr>
          <w:rFonts w:hint="eastAsia"/>
          <w:b/>
        </w:rPr>
        <w:t>b2</w:t>
      </w:r>
      <w:r w:rsidRPr="000E132F">
        <w:rPr>
          <w:rFonts w:hint="eastAsia"/>
          <w:b/>
        </w:rPr>
        <w:t>）；光源功率</w:t>
      </w:r>
      <w:r w:rsidRPr="000E132F">
        <w:rPr>
          <w:rFonts w:hint="eastAsia"/>
          <w:b/>
        </w:rPr>
        <w:t>20W</w:t>
      </w:r>
      <w:r w:rsidRPr="000E132F">
        <w:rPr>
          <w:rFonts w:hint="eastAsia"/>
          <w:b/>
        </w:rPr>
        <w:t>；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二．海洋王</w:t>
      </w:r>
      <w:r w:rsidRPr="000E132F">
        <w:rPr>
          <w:rFonts w:hint="eastAsia"/>
          <w:b/>
        </w:rPr>
        <w:t>NFC9128 LED</w:t>
      </w:r>
      <w:r w:rsidRPr="000E132F">
        <w:rPr>
          <w:rFonts w:hint="eastAsia"/>
          <w:b/>
        </w:rPr>
        <w:t>工作灯</w:t>
      </w:r>
      <w:r w:rsidRPr="000E132F">
        <w:rPr>
          <w:rFonts w:hint="eastAsia"/>
          <w:b/>
        </w:rPr>
        <w:t>-</w:t>
      </w:r>
      <w:r w:rsidRPr="000E132F">
        <w:rPr>
          <w:rFonts w:hint="eastAsia"/>
          <w:b/>
        </w:rPr>
        <w:t>产品特点：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采用</w:t>
      </w:r>
      <w:r w:rsidRPr="000E132F">
        <w:rPr>
          <w:rFonts w:hint="eastAsia"/>
          <w:b/>
        </w:rPr>
        <w:t>LED</w:t>
      </w:r>
      <w:r w:rsidRPr="000E132F">
        <w:rPr>
          <w:rFonts w:hint="eastAsia"/>
          <w:b/>
        </w:rPr>
        <w:t>作光源，光效高、寿命长，平均使用寿命在</w:t>
      </w:r>
      <w:r w:rsidRPr="000E132F">
        <w:rPr>
          <w:rFonts w:hint="eastAsia"/>
          <w:b/>
        </w:rPr>
        <w:t>10</w:t>
      </w:r>
      <w:r w:rsidRPr="000E132F">
        <w:rPr>
          <w:rFonts w:hint="eastAsia"/>
          <w:b/>
        </w:rPr>
        <w:t>万小时以上；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节能低耗，耗电量仅为相同光通量白炽灯的</w:t>
      </w:r>
      <w:r w:rsidRPr="000E132F">
        <w:rPr>
          <w:rFonts w:hint="eastAsia"/>
          <w:b/>
        </w:rPr>
        <w:t>20%</w:t>
      </w:r>
      <w:r w:rsidRPr="000E132F">
        <w:rPr>
          <w:rFonts w:hint="eastAsia"/>
          <w:b/>
        </w:rPr>
        <w:t>；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透明件采用进口</w:t>
      </w:r>
      <w:r w:rsidRPr="000E132F">
        <w:rPr>
          <w:rFonts w:hint="eastAsia"/>
          <w:b/>
        </w:rPr>
        <w:t>PMMA</w:t>
      </w:r>
      <w:r w:rsidRPr="000E132F">
        <w:rPr>
          <w:rFonts w:hint="eastAsia"/>
          <w:b/>
        </w:rPr>
        <w:t>材质，透光率高，抗冲击性能好，抗老化性强，能确保灯具在恶劣的环境下正常工作；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优良的散热设计，有效保证灯具能够长期稳定可靠的工作；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端盖采用轻质、高强度铝材压铸成型，耐磨及防腐性能强；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具有良好的电磁兼容性，避免对输电网络造成任何干扰；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lastRenderedPageBreak/>
        <w:t>固定支架采用轻型铝型材，散热能力与柔韧性强，用于固定驱动及</w:t>
      </w:r>
      <w:r w:rsidRPr="000E132F">
        <w:rPr>
          <w:rFonts w:hint="eastAsia"/>
          <w:b/>
        </w:rPr>
        <w:t>LED</w:t>
      </w:r>
      <w:r w:rsidRPr="000E132F">
        <w:rPr>
          <w:rFonts w:hint="eastAsia"/>
          <w:b/>
        </w:rPr>
        <w:t>光源，可满足强烈震动和冲击环境使用；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外形圆筒形设计，外形美观，结构紧凑、体积小、重量轻，表面圆弧形不易残留灰尘等杂物，且便于清洁；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可根据安装场所的环境和使用需要，选择吸顶式、侧壁式、弯杆式任意一种安装方式。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三</w:t>
      </w:r>
      <w:r w:rsidRPr="000E132F">
        <w:rPr>
          <w:rFonts w:hint="eastAsia"/>
          <w:b/>
        </w:rPr>
        <w:t>.</w:t>
      </w:r>
      <w:r w:rsidRPr="000E132F">
        <w:rPr>
          <w:rFonts w:hint="eastAsia"/>
          <w:b/>
        </w:rPr>
        <w:t>海洋王</w:t>
      </w:r>
      <w:r w:rsidRPr="000E132F">
        <w:rPr>
          <w:rFonts w:hint="eastAsia"/>
          <w:b/>
        </w:rPr>
        <w:t>NFC9128 LED</w:t>
      </w:r>
      <w:r w:rsidRPr="000E132F">
        <w:rPr>
          <w:rFonts w:hint="eastAsia"/>
          <w:b/>
        </w:rPr>
        <w:t>工作灯</w:t>
      </w:r>
      <w:r w:rsidRPr="000E132F">
        <w:rPr>
          <w:rFonts w:hint="eastAsia"/>
          <w:b/>
        </w:rPr>
        <w:t>-</w:t>
      </w:r>
      <w:r w:rsidRPr="000E132F">
        <w:rPr>
          <w:rFonts w:hint="eastAsia"/>
          <w:b/>
        </w:rPr>
        <w:t>技术参数：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执行标准：</w:t>
      </w:r>
      <w:r w:rsidRPr="000E132F">
        <w:rPr>
          <w:rFonts w:hint="eastAsia"/>
          <w:b/>
        </w:rPr>
        <w:t>GB7000.1-2007</w:t>
      </w:r>
      <w:r w:rsidRPr="000E132F">
        <w:rPr>
          <w:rFonts w:hint="eastAsia"/>
          <w:b/>
        </w:rPr>
        <w:t>、</w:t>
      </w:r>
      <w:r w:rsidRPr="000E132F">
        <w:rPr>
          <w:rFonts w:hint="eastAsia"/>
          <w:b/>
        </w:rPr>
        <w:t>GB4208-2008</w:t>
      </w:r>
      <w:r w:rsidRPr="000E132F">
        <w:rPr>
          <w:rFonts w:hint="eastAsia"/>
          <w:b/>
        </w:rPr>
        <w:t>、企业标准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输入电压：</w:t>
      </w:r>
      <w:r w:rsidRPr="000E132F">
        <w:rPr>
          <w:rFonts w:hint="eastAsia"/>
          <w:b/>
        </w:rPr>
        <w:t>AC/DC24-220V</w:t>
      </w:r>
      <w:r w:rsidRPr="000E132F">
        <w:rPr>
          <w:rFonts w:hint="eastAsia"/>
          <w:b/>
        </w:rPr>
        <w:t>（有特殊需要请注明）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输入频率：</w:t>
      </w:r>
      <w:r w:rsidRPr="000E132F">
        <w:rPr>
          <w:rFonts w:hint="eastAsia"/>
          <w:b/>
        </w:rPr>
        <w:t>50Hz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光源类型：</w:t>
      </w:r>
      <w:r w:rsidRPr="000E132F">
        <w:rPr>
          <w:rFonts w:hint="eastAsia"/>
          <w:b/>
        </w:rPr>
        <w:t>LED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光源功率：</w:t>
      </w:r>
      <w:r w:rsidRPr="000E132F">
        <w:rPr>
          <w:rFonts w:hint="eastAsia"/>
          <w:b/>
        </w:rPr>
        <w:t>20W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光通量</w:t>
      </w:r>
      <w:r w:rsidRPr="000E132F">
        <w:rPr>
          <w:rFonts w:hint="eastAsia"/>
          <w:b/>
        </w:rPr>
        <w:t>1900</w:t>
      </w:r>
      <w:r w:rsidRPr="000E132F">
        <w:rPr>
          <w:rFonts w:hint="eastAsia"/>
          <w:b/>
        </w:rPr>
        <w:t>（</w:t>
      </w:r>
      <w:r w:rsidRPr="000E132F">
        <w:rPr>
          <w:rFonts w:hint="eastAsia"/>
          <w:b/>
        </w:rPr>
        <w:t>lm</w:t>
      </w:r>
      <w:r w:rsidRPr="000E132F">
        <w:rPr>
          <w:rFonts w:hint="eastAsia"/>
          <w:b/>
        </w:rPr>
        <w:t>）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绝缘等级：</w:t>
      </w:r>
      <w:r w:rsidRPr="000E132F">
        <w:rPr>
          <w:rFonts w:hint="eastAsia"/>
          <w:b/>
        </w:rPr>
        <w:t>I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防护等级：</w:t>
      </w:r>
      <w:r w:rsidRPr="000E132F">
        <w:rPr>
          <w:rFonts w:hint="eastAsia"/>
          <w:b/>
        </w:rPr>
        <w:t>IP65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防腐等级：</w:t>
      </w:r>
      <w:r w:rsidRPr="000E132F">
        <w:rPr>
          <w:rFonts w:hint="eastAsia"/>
          <w:b/>
        </w:rPr>
        <w:t>WF2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重</w:t>
      </w:r>
      <w:r w:rsidRPr="000E132F">
        <w:rPr>
          <w:rFonts w:hint="eastAsia"/>
          <w:b/>
        </w:rPr>
        <w:t xml:space="preserve">   </w:t>
      </w:r>
      <w:r w:rsidRPr="000E132F">
        <w:rPr>
          <w:rFonts w:hint="eastAsia"/>
          <w:b/>
        </w:rPr>
        <w:t>量：</w:t>
      </w:r>
      <w:r w:rsidRPr="000E132F">
        <w:rPr>
          <w:rFonts w:hint="eastAsia"/>
          <w:b/>
        </w:rPr>
        <w:t>0.7Kg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适用电缆规格：</w:t>
      </w:r>
      <w:r w:rsidRPr="000E132F">
        <w:rPr>
          <w:rFonts w:hint="eastAsia"/>
          <w:b/>
        </w:rPr>
        <w:t>6mm</w:t>
      </w:r>
      <w:r w:rsidRPr="000E132F">
        <w:rPr>
          <w:rFonts w:hint="eastAsia"/>
          <w:b/>
        </w:rPr>
        <w:t>～</w:t>
      </w:r>
      <w:r w:rsidRPr="000E132F">
        <w:rPr>
          <w:rFonts w:hint="eastAsia"/>
          <w:b/>
        </w:rPr>
        <w:t>8mm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产品尺寸：</w:t>
      </w:r>
      <w:r w:rsidRPr="000E132F">
        <w:rPr>
          <w:rFonts w:hint="eastAsia"/>
          <w:b/>
        </w:rPr>
        <w:t>67*300mm</w:t>
      </w:r>
    </w:p>
    <w:p w:rsid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四</w:t>
      </w:r>
      <w:r w:rsidRPr="000E132F">
        <w:rPr>
          <w:rFonts w:hint="eastAsia"/>
          <w:b/>
        </w:rPr>
        <w:t>.</w:t>
      </w:r>
      <w:r w:rsidRPr="000E132F">
        <w:rPr>
          <w:rFonts w:hint="eastAsia"/>
          <w:b/>
        </w:rPr>
        <w:t>海洋王</w:t>
      </w:r>
      <w:r w:rsidRPr="000E132F">
        <w:rPr>
          <w:rFonts w:hint="eastAsia"/>
          <w:b/>
        </w:rPr>
        <w:t>NFC9128 LED</w:t>
      </w:r>
      <w:r w:rsidRPr="000E132F">
        <w:rPr>
          <w:rFonts w:hint="eastAsia"/>
          <w:b/>
        </w:rPr>
        <w:t>工作灯</w:t>
      </w:r>
      <w:r w:rsidRPr="000E132F">
        <w:rPr>
          <w:rFonts w:hint="eastAsia"/>
          <w:b/>
        </w:rPr>
        <w:t>-</w:t>
      </w:r>
      <w:r>
        <w:rPr>
          <w:rFonts w:hint="eastAsia"/>
          <w:b/>
        </w:rPr>
        <w:t>售后服务：</w:t>
      </w:r>
      <w:r w:rsidRPr="000E132F">
        <w:rPr>
          <w:rFonts w:hint="eastAsia"/>
          <w:b/>
        </w:rPr>
        <w:t xml:space="preserve">　</w:t>
      </w:r>
    </w:p>
    <w:p w:rsidR="000E132F" w:rsidRPr="000E132F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>本公司产品严格按照</w:t>
      </w:r>
      <w:r w:rsidRPr="000E132F">
        <w:rPr>
          <w:rFonts w:hint="eastAsia"/>
          <w:b/>
        </w:rPr>
        <w:t>ISO9001</w:t>
      </w:r>
      <w:r w:rsidRPr="000E132F">
        <w:rPr>
          <w:rFonts w:hint="eastAsia"/>
          <w:b/>
        </w:rPr>
        <w:t>：</w:t>
      </w:r>
      <w:r w:rsidRPr="000E132F">
        <w:rPr>
          <w:rFonts w:hint="eastAsia"/>
          <w:b/>
        </w:rPr>
        <w:t>2008</w:t>
      </w:r>
      <w:r w:rsidRPr="000E132F">
        <w:rPr>
          <w:rFonts w:hint="eastAsia"/>
          <w:b/>
        </w:rPr>
        <w:t>质量保证体系进行质量控制，产品在合同质保期内实行质量三包，产品严格按照国家标准设计生产，所有原材料及配件均选用优等品。产品实行三年保用，质保期内在正常使用条件下，出现一切质量问题我方将及时给予维修或更换，维修费用由我司承担。</w:t>
      </w:r>
    </w:p>
    <w:p w:rsidR="000E132F" w:rsidRPr="000E132F" w:rsidRDefault="000E132F" w:rsidP="000E132F">
      <w:pPr>
        <w:spacing w:line="220" w:lineRule="atLeast"/>
        <w:rPr>
          <w:b/>
        </w:rPr>
      </w:pPr>
    </w:p>
    <w:p w:rsidR="004358AB" w:rsidRPr="00BA1A03" w:rsidRDefault="000E132F" w:rsidP="000E132F">
      <w:pPr>
        <w:spacing w:line="220" w:lineRule="atLeast"/>
        <w:rPr>
          <w:b/>
        </w:rPr>
      </w:pPr>
      <w:r w:rsidRPr="000E132F">
        <w:rPr>
          <w:rFonts w:hint="eastAsia"/>
          <w:b/>
        </w:rPr>
        <w:t xml:space="preserve">　</w:t>
      </w:r>
      <w:r w:rsidRPr="000E132F">
        <w:rPr>
          <w:rFonts w:hint="eastAsia"/>
          <w:b/>
        </w:rPr>
        <w:t xml:space="preserve"> </w:t>
      </w:r>
    </w:p>
    <w:sectPr w:rsidR="004358AB" w:rsidRPr="00BA1A03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4B8" w:rsidRDefault="00D614B8" w:rsidP="00C625C9">
      <w:pPr>
        <w:spacing w:after="0"/>
      </w:pPr>
      <w:r>
        <w:separator/>
      </w:r>
    </w:p>
  </w:endnote>
  <w:endnote w:type="continuationSeparator" w:id="0">
    <w:p w:rsidR="00D614B8" w:rsidRDefault="00D614B8" w:rsidP="00C625C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4B8" w:rsidRDefault="00D614B8" w:rsidP="00C625C9">
      <w:pPr>
        <w:spacing w:after="0"/>
      </w:pPr>
      <w:r>
        <w:separator/>
      </w:r>
    </w:p>
  </w:footnote>
  <w:footnote w:type="continuationSeparator" w:id="0">
    <w:p w:rsidR="00D614B8" w:rsidRDefault="00D614B8" w:rsidP="00C625C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13605"/>
    <w:rsid w:val="000E132F"/>
    <w:rsid w:val="0012189C"/>
    <w:rsid w:val="001B6D39"/>
    <w:rsid w:val="001E0952"/>
    <w:rsid w:val="002243C5"/>
    <w:rsid w:val="00284F48"/>
    <w:rsid w:val="0031477F"/>
    <w:rsid w:val="00323B43"/>
    <w:rsid w:val="003D37D8"/>
    <w:rsid w:val="00426133"/>
    <w:rsid w:val="004358AB"/>
    <w:rsid w:val="004857C5"/>
    <w:rsid w:val="004C5E3A"/>
    <w:rsid w:val="004F169B"/>
    <w:rsid w:val="005A0579"/>
    <w:rsid w:val="00731B88"/>
    <w:rsid w:val="00806D8E"/>
    <w:rsid w:val="008B7726"/>
    <w:rsid w:val="008C6ED2"/>
    <w:rsid w:val="00965279"/>
    <w:rsid w:val="00A069FF"/>
    <w:rsid w:val="00A32534"/>
    <w:rsid w:val="00B5483E"/>
    <w:rsid w:val="00BA1A03"/>
    <w:rsid w:val="00C53250"/>
    <w:rsid w:val="00C625C9"/>
    <w:rsid w:val="00CD760D"/>
    <w:rsid w:val="00D31D50"/>
    <w:rsid w:val="00D614B8"/>
    <w:rsid w:val="00E8516F"/>
    <w:rsid w:val="00EA274B"/>
    <w:rsid w:val="00F301B4"/>
    <w:rsid w:val="00F84B96"/>
    <w:rsid w:val="00FC7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92BDE9"/>
  <w15:docId w15:val="{2AA8F20E-EAFD-4F30-9B40-79F9E323D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483E"/>
    <w:rPr>
      <w:b/>
      <w:bCs/>
    </w:rPr>
  </w:style>
  <w:style w:type="paragraph" w:styleId="a4">
    <w:name w:val="header"/>
    <w:basedOn w:val="a"/>
    <w:link w:val="a5"/>
    <w:uiPriority w:val="99"/>
    <w:unhideWhenUsed/>
    <w:rsid w:val="00C625C9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625C9"/>
    <w:rPr>
      <w:rFonts w:ascii="Tahoma" w:hAnsi="Tahoma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625C9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625C9"/>
    <w:rPr>
      <w:rFonts w:ascii="Tahoma" w:hAnsi="Tahoma"/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965279"/>
    <w:pPr>
      <w:spacing w:after="0"/>
    </w:pPr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965279"/>
    <w:rPr>
      <w:rFonts w:ascii="Tahoma" w:hAnsi="Tahoma"/>
      <w:sz w:val="18"/>
      <w:szCs w:val="18"/>
    </w:rPr>
  </w:style>
  <w:style w:type="character" w:styleId="aa">
    <w:name w:val="Hyperlink"/>
    <w:basedOn w:val="a0"/>
    <w:uiPriority w:val="99"/>
    <w:unhideWhenUsed/>
    <w:rsid w:val="000E13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8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250385">
          <w:marLeft w:val="0"/>
          <w:marRight w:val="0"/>
          <w:marTop w:val="0"/>
          <w:marBottom w:val="0"/>
          <w:divBdr>
            <w:top w:val="single" w:sz="4" w:space="12" w:color="E6E6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8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2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10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45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6E6E6"/>
                            <w:left w:val="single" w:sz="4" w:space="0" w:color="E6E6E6"/>
                            <w:bottom w:val="single" w:sz="4" w:space="0" w:color="E6E6E6"/>
                            <w:right w:val="single" w:sz="4" w:space="0" w:color="E6E6E6"/>
                          </w:divBdr>
                          <w:divsChild>
                            <w:div w:id="1557467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31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8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15</cp:revision>
  <dcterms:created xsi:type="dcterms:W3CDTF">2008-09-11T17:20:00Z</dcterms:created>
  <dcterms:modified xsi:type="dcterms:W3CDTF">2022-06-07T13:01:00Z</dcterms:modified>
</cp:coreProperties>
</file>